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03" w:rsidRDefault="000310FD">
      <w:pPr>
        <w:jc w:val="center"/>
        <w:rPr>
          <w:rFonts w:ascii="Bookman Old Style" w:hAnsi="Bookman Old Style"/>
          <w:b/>
          <w:bCs/>
          <w:sz w:val="48"/>
          <w:szCs w:val="48"/>
        </w:rPr>
      </w:pPr>
      <w:r>
        <w:rPr>
          <w:rFonts w:ascii="Bookman Old Style" w:hAnsi="Bookman Old Style"/>
          <w:b/>
          <w:bCs/>
          <w:sz w:val="48"/>
          <w:szCs w:val="48"/>
        </w:rPr>
        <w:t>Vereinszirkel Dattenberg</w:t>
      </w:r>
    </w:p>
    <w:p w:rsidR="00097403" w:rsidRDefault="00097403"/>
    <w:p w:rsidR="00097403" w:rsidRDefault="00097403"/>
    <w:p w:rsidR="00097403" w:rsidRDefault="000310FD">
      <w:r>
        <w:rPr>
          <w:b/>
          <w:bCs/>
        </w:rPr>
        <w:t>Sitzung Nr.:</w:t>
      </w:r>
      <w:r w:rsidR="005C66A5">
        <w:tab/>
        <w:t xml:space="preserve"> 70</w:t>
      </w:r>
    </w:p>
    <w:p w:rsidR="00097403" w:rsidRDefault="00097403"/>
    <w:p w:rsidR="00097403" w:rsidRDefault="000310FD">
      <w:r>
        <w:rPr>
          <w:b/>
          <w:bCs/>
        </w:rPr>
        <w:t>Datum:</w:t>
      </w:r>
      <w:r w:rsidR="005C66A5">
        <w:tab/>
        <w:t>28.04.2022</w:t>
      </w:r>
    </w:p>
    <w:p w:rsidR="00097403" w:rsidRDefault="00097403"/>
    <w:p w:rsidR="00AE5DA6" w:rsidRDefault="000310FD" w:rsidP="00420343">
      <w:r>
        <w:rPr>
          <w:b/>
          <w:bCs/>
        </w:rPr>
        <w:t>Teilnehmer:</w:t>
      </w:r>
      <w:r>
        <w:tab/>
      </w:r>
      <w:r w:rsidR="00AE5DA6">
        <w:t>Arbeiterwohlfahrt</w:t>
      </w:r>
    </w:p>
    <w:p w:rsidR="007C41B1" w:rsidRDefault="007C41B1" w:rsidP="00AE5DA6">
      <w:pPr>
        <w:ind w:left="709" w:firstLine="709"/>
      </w:pPr>
      <w:r>
        <w:t>Backesbürger</w:t>
      </w:r>
    </w:p>
    <w:p w:rsidR="00EB6E56" w:rsidRDefault="00A71133" w:rsidP="00AE5DA6">
      <w:pPr>
        <w:ind w:left="709" w:firstLine="709"/>
      </w:pPr>
      <w:r>
        <w:t>Junggesellenverein</w:t>
      </w:r>
    </w:p>
    <w:p w:rsidR="00A71133" w:rsidRDefault="00A71133" w:rsidP="004C642D">
      <w:r>
        <w:tab/>
      </w:r>
      <w:r>
        <w:tab/>
      </w:r>
      <w:r w:rsidR="00643BBF">
        <w:t>St. Hubertus Schützen</w:t>
      </w:r>
    </w:p>
    <w:p w:rsidR="0089014D" w:rsidRDefault="007C41B1" w:rsidP="004C642D">
      <w:r>
        <w:tab/>
      </w:r>
      <w:r>
        <w:tab/>
      </w:r>
      <w:r w:rsidR="00EB6E56" w:rsidRPr="00420343">
        <w:t>Tambourcorps</w:t>
      </w:r>
      <w:r w:rsidR="00EB6E56">
        <w:t xml:space="preserve"> </w:t>
      </w:r>
    </w:p>
    <w:p w:rsidR="00D451B2" w:rsidRDefault="00D451B2" w:rsidP="00D451B2">
      <w:pPr>
        <w:ind w:left="709" w:firstLine="709"/>
      </w:pPr>
      <w:r w:rsidRPr="00420343">
        <w:t>VVD</w:t>
      </w:r>
    </w:p>
    <w:p w:rsidR="00EB6E56" w:rsidRPr="00420343" w:rsidRDefault="00EB6E56" w:rsidP="00D451B2">
      <w:pPr>
        <w:ind w:left="709" w:firstLine="709"/>
      </w:pPr>
      <w:r>
        <w:t>Ortsgemeinde</w:t>
      </w:r>
    </w:p>
    <w:p w:rsidR="00097403" w:rsidRDefault="000310FD">
      <w:r w:rsidRPr="00420343">
        <w:tab/>
      </w:r>
      <w:r w:rsidRPr="00420343">
        <w:tab/>
      </w:r>
      <w:r>
        <w:t>Arbeitskreis Dorf und Kultur</w:t>
      </w:r>
    </w:p>
    <w:p w:rsidR="00097403" w:rsidRDefault="00097403"/>
    <w:p w:rsidR="00097403" w:rsidRDefault="00097403"/>
    <w:p w:rsidR="00097403" w:rsidRDefault="000310FD">
      <w:pPr>
        <w:rPr>
          <w:b/>
          <w:bCs/>
        </w:rPr>
      </w:pPr>
      <w:r>
        <w:rPr>
          <w:b/>
          <w:bCs/>
        </w:rPr>
        <w:t>Ergebnisprotokoll:</w:t>
      </w:r>
    </w:p>
    <w:p w:rsidR="00EB6E56" w:rsidRDefault="00EB6E56">
      <w:pPr>
        <w:rPr>
          <w:b/>
          <w:bCs/>
        </w:rPr>
      </w:pPr>
    </w:p>
    <w:p w:rsidR="00787C3C" w:rsidRDefault="00787C3C">
      <w:pPr>
        <w:rPr>
          <w:b/>
          <w:bCs/>
          <w:u w:val="single"/>
        </w:rPr>
      </w:pPr>
    </w:p>
    <w:p w:rsidR="00097403" w:rsidRDefault="00AE5DA6">
      <w:pPr>
        <w:jc w:val="both"/>
        <w:rPr>
          <w:u w:val="single"/>
        </w:rPr>
      </w:pPr>
      <w:r>
        <w:rPr>
          <w:u w:val="single"/>
        </w:rPr>
        <w:t>1</w:t>
      </w:r>
      <w:r w:rsidR="000310FD">
        <w:rPr>
          <w:u w:val="single"/>
        </w:rPr>
        <w:t>.</w:t>
      </w:r>
      <w:r w:rsidR="00CA3638">
        <w:rPr>
          <w:u w:val="single"/>
        </w:rPr>
        <w:t xml:space="preserve"> </w:t>
      </w:r>
      <w:r w:rsidR="000310FD">
        <w:rPr>
          <w:u w:val="single"/>
        </w:rPr>
        <w:t>Veränderungen bei den Vereinen</w:t>
      </w:r>
    </w:p>
    <w:p w:rsidR="00097403" w:rsidRDefault="00097403">
      <w:pPr>
        <w:jc w:val="both"/>
      </w:pPr>
    </w:p>
    <w:p w:rsidR="00F271FF" w:rsidRDefault="00F271FF" w:rsidP="00831707">
      <w:r>
        <w:t xml:space="preserve">Folgende Veränderungen </w:t>
      </w:r>
      <w:r w:rsidR="00AE5DA6">
        <w:t xml:space="preserve">bei der Besetzung der Vereinsvorstände </w:t>
      </w:r>
      <w:r>
        <w:t>wurden bekanntgegeben:</w:t>
      </w:r>
    </w:p>
    <w:p w:rsidR="00F271FF" w:rsidRDefault="00F271FF" w:rsidP="00F271FF"/>
    <w:p w:rsidR="00F271FF" w:rsidRDefault="00F271FF" w:rsidP="00F271FF">
      <w:r>
        <w:t>Verkehrs- und Verschönerungsverein:</w:t>
      </w:r>
    </w:p>
    <w:p w:rsidR="00F271FF" w:rsidRDefault="00AE5DA6" w:rsidP="00F13E05">
      <w:pPr>
        <w:pStyle w:val="Listenabsatz"/>
        <w:numPr>
          <w:ilvl w:val="0"/>
          <w:numId w:val="32"/>
        </w:numPr>
      </w:pPr>
      <w:r>
        <w:t>Vorstandsressort Finanzen: Ralf Michels</w:t>
      </w:r>
    </w:p>
    <w:p w:rsidR="00AE5DA6" w:rsidRDefault="00AE5DA6" w:rsidP="00F13E05">
      <w:pPr>
        <w:pStyle w:val="Listenabsatz"/>
        <w:numPr>
          <w:ilvl w:val="0"/>
          <w:numId w:val="32"/>
        </w:numPr>
      </w:pPr>
      <w:r>
        <w:t>Vorstandsressort Festzug:</w:t>
      </w:r>
      <w:r>
        <w:tab/>
        <w:t>Sebastian Höfer</w:t>
      </w:r>
    </w:p>
    <w:p w:rsidR="00AE5DA6" w:rsidRDefault="00AE5DA6" w:rsidP="00F271FF"/>
    <w:p w:rsidR="00F271FF" w:rsidRDefault="00AE5DA6" w:rsidP="00F271FF">
      <w:r>
        <w:t>Backesbürger</w:t>
      </w:r>
      <w:r w:rsidR="00F271FF">
        <w:t>:</w:t>
      </w:r>
    </w:p>
    <w:p w:rsidR="00787C3C" w:rsidRDefault="00AE5DA6" w:rsidP="00F13E05">
      <w:pPr>
        <w:pStyle w:val="Listenabsatz"/>
        <w:numPr>
          <w:ilvl w:val="0"/>
          <w:numId w:val="31"/>
        </w:numPr>
      </w:pPr>
      <w:r>
        <w:t>Schriftführer: Andreas Heimann</w:t>
      </w:r>
    </w:p>
    <w:p w:rsidR="00F271FF" w:rsidRDefault="00F271FF" w:rsidP="00F271FF"/>
    <w:p w:rsidR="00F271FF" w:rsidRDefault="00AE5DA6" w:rsidP="00F271FF">
      <w:r>
        <w:t>Tambourcorps</w:t>
      </w:r>
      <w:r w:rsidR="00F271FF">
        <w:t>:</w:t>
      </w:r>
    </w:p>
    <w:p w:rsidR="00F271FF" w:rsidRDefault="00E8696C" w:rsidP="00F13E05">
      <w:pPr>
        <w:pStyle w:val="Listenabsatz"/>
        <w:numPr>
          <w:ilvl w:val="0"/>
          <w:numId w:val="30"/>
        </w:numPr>
      </w:pPr>
      <w:r>
        <w:t xml:space="preserve">1. </w:t>
      </w:r>
      <w:r w:rsidR="00AE5DA6">
        <w:t>Vorsitzender: Julian Kröll</w:t>
      </w:r>
    </w:p>
    <w:p w:rsidR="00D56537" w:rsidRDefault="00D56537" w:rsidP="00831707">
      <w:pPr>
        <w:rPr>
          <w:u w:val="single"/>
        </w:rPr>
      </w:pPr>
    </w:p>
    <w:p w:rsidR="00F271FF" w:rsidRPr="00F13E05" w:rsidRDefault="00F271FF" w:rsidP="00831707">
      <w:r>
        <w:t>Die Ortsgemeinde wird ge</w:t>
      </w:r>
      <w:r w:rsidR="00AE5DA6">
        <w:t>beten, die Änderungen des</w:t>
      </w:r>
      <w:r w:rsidR="00F13E05">
        <w:t xml:space="preserve"> Vorsitzenden</w:t>
      </w:r>
      <w:r>
        <w:t xml:space="preserve"> in der Vereinsliste nach Maßgabe der datenschutzrechtlichen Bestimmungen anzupassen.</w:t>
      </w:r>
    </w:p>
    <w:p w:rsidR="00F271FF" w:rsidRPr="0006781D" w:rsidRDefault="00F271FF" w:rsidP="00831707">
      <w:pPr>
        <w:rPr>
          <w:u w:val="single"/>
        </w:rPr>
      </w:pPr>
    </w:p>
    <w:p w:rsidR="00097403" w:rsidRDefault="00C007A9" w:rsidP="00831707">
      <w:pPr>
        <w:rPr>
          <w:u w:val="single"/>
        </w:rPr>
      </w:pPr>
      <w:r>
        <w:rPr>
          <w:u w:val="single"/>
        </w:rPr>
        <w:t>2</w:t>
      </w:r>
      <w:r w:rsidR="000310FD">
        <w:rPr>
          <w:u w:val="single"/>
        </w:rPr>
        <w:t>. Veranstaltungskalender</w:t>
      </w:r>
    </w:p>
    <w:p w:rsidR="00420343" w:rsidRDefault="00420343" w:rsidP="00831707"/>
    <w:p w:rsidR="00F13E05" w:rsidRDefault="00AE5DA6" w:rsidP="000A07B7">
      <w:pPr>
        <w:pStyle w:val="Listenabsatz"/>
        <w:numPr>
          <w:ilvl w:val="0"/>
          <w:numId w:val="20"/>
        </w:numPr>
      </w:pPr>
      <w:r>
        <w:t xml:space="preserve">Publikation der öffentlichen Termine </w:t>
      </w:r>
    </w:p>
    <w:p w:rsidR="00F13E05" w:rsidRDefault="00F13E05" w:rsidP="00F13E05"/>
    <w:p w:rsidR="00AE5DA6" w:rsidRDefault="00AE5DA6" w:rsidP="00AE5DA6">
      <w:r>
        <w:t xml:space="preserve">Die </w:t>
      </w:r>
      <w:r>
        <w:t>gemeldet</w:t>
      </w:r>
      <w:r>
        <w:t>en öffentli</w:t>
      </w:r>
      <w:r>
        <w:t>chen Veranstaltungen für das Jahr 2022 wu</w:t>
      </w:r>
      <w:r>
        <w:t xml:space="preserve">rden </w:t>
      </w:r>
      <w:r>
        <w:t xml:space="preserve">zum Jahreswechsel </w:t>
      </w:r>
      <w:r>
        <w:t>in den lokalen Medien bekannt gegeben.</w:t>
      </w:r>
    </w:p>
    <w:p w:rsidR="00F13E05" w:rsidRDefault="00F13E05" w:rsidP="00F13E05"/>
    <w:p w:rsidR="000A07B7" w:rsidRDefault="00AE5DA6" w:rsidP="000A07B7">
      <w:pPr>
        <w:pStyle w:val="Listenabsatz"/>
        <w:numPr>
          <w:ilvl w:val="0"/>
          <w:numId w:val="20"/>
        </w:numPr>
      </w:pPr>
      <w:r>
        <w:t xml:space="preserve">Neue </w:t>
      </w:r>
      <w:r w:rsidR="00C80C40">
        <w:t>Termine</w:t>
      </w:r>
    </w:p>
    <w:p w:rsidR="000A07B7" w:rsidRDefault="000A07B7" w:rsidP="000A07B7"/>
    <w:p w:rsidR="00F13E05" w:rsidRDefault="00F13E05" w:rsidP="00F13E05">
      <w:r>
        <w:t xml:space="preserve">Die Vereine gaben einige neue Termine bekannt, die in den Veranstaltungskalender übernommen wurden. </w:t>
      </w:r>
      <w:r w:rsidR="00E8696C">
        <w:t xml:space="preserve">Erfreulicherweise wächst die Anzahl der Veranstaltungen </w:t>
      </w:r>
      <w:r w:rsidR="004D3D05">
        <w:t>insgesamt</w:t>
      </w:r>
      <w:r w:rsidR="004D3D05">
        <w:t xml:space="preserve"> </w:t>
      </w:r>
      <w:r w:rsidR="00E8696C">
        <w:t xml:space="preserve">wieder. Einzelne Veranstaltungen wurden aber auch wieder abgesagt. </w:t>
      </w:r>
      <w:r>
        <w:t>Der aktualisierte Veranstaltungskalender ist in Anlage beigefügt.</w:t>
      </w:r>
    </w:p>
    <w:p w:rsidR="00AE5DA6" w:rsidRDefault="00AE5DA6" w:rsidP="00AE5DA6"/>
    <w:p w:rsidR="008C2C49" w:rsidRDefault="00C007A9" w:rsidP="000A07B7">
      <w:r>
        <w:t>Zudem schilderten die Vertreter des Tambourc</w:t>
      </w:r>
      <w:r w:rsidR="00AE5DA6">
        <w:t xml:space="preserve">orps </w:t>
      </w:r>
      <w:r>
        <w:t>die</w:t>
      </w:r>
      <w:r w:rsidR="00AE5DA6">
        <w:t xml:space="preserve"> Planungen </w:t>
      </w:r>
      <w:r>
        <w:t>zu deren 100-jährigem Bestehen. Der Vorsitzende der Backesbürger gab einen Ausblick auf deren Tag der offenen Tür.</w:t>
      </w:r>
    </w:p>
    <w:p w:rsidR="00C007A9" w:rsidRDefault="00C007A9" w:rsidP="000A07B7"/>
    <w:p w:rsidR="00097403" w:rsidRDefault="00C007A9" w:rsidP="00831707">
      <w:pPr>
        <w:rPr>
          <w:u w:val="single"/>
        </w:rPr>
      </w:pPr>
      <w:r>
        <w:rPr>
          <w:u w:val="single"/>
        </w:rPr>
        <w:t>3</w:t>
      </w:r>
      <w:r w:rsidR="000310FD">
        <w:rPr>
          <w:u w:val="single"/>
        </w:rPr>
        <w:t>. Jubiläen</w:t>
      </w:r>
    </w:p>
    <w:p w:rsidR="00097403" w:rsidRDefault="00097403" w:rsidP="00831707">
      <w:pPr>
        <w:rPr>
          <w:sz w:val="20"/>
          <w:szCs w:val="20"/>
        </w:rPr>
      </w:pPr>
    </w:p>
    <w:p w:rsidR="009C24C3" w:rsidRDefault="00503F5C" w:rsidP="00D756C1">
      <w:r>
        <w:t>Für 2022</w:t>
      </w:r>
      <w:r w:rsidR="009C24C3">
        <w:t xml:space="preserve"> steht </w:t>
      </w:r>
      <w:r w:rsidR="00C007A9">
        <w:t>weiterhin noch</w:t>
      </w:r>
      <w:r>
        <w:t xml:space="preserve"> k</w:t>
      </w:r>
      <w:r w:rsidR="009C24C3">
        <w:t xml:space="preserve">eine </w:t>
      </w:r>
      <w:r>
        <w:t>Jubiläen (H</w:t>
      </w:r>
      <w:r w:rsidR="009C24C3">
        <w:t>ochzeit</w:t>
      </w:r>
      <w:r>
        <w:t>stage, runde Geburtstage, etc.) fest, an denen</w:t>
      </w:r>
      <w:r w:rsidR="009C24C3">
        <w:t xml:space="preserve"> eine öffentliche Gratulation </w:t>
      </w:r>
      <w:r>
        <w:t xml:space="preserve">durch die Vereine </w:t>
      </w:r>
      <w:r w:rsidR="009C24C3">
        <w:t>gewünscht wird</w:t>
      </w:r>
      <w:r w:rsidR="00D756C1">
        <w:t>.</w:t>
      </w:r>
      <w:r w:rsidR="009C24C3">
        <w:t xml:space="preserve"> </w:t>
      </w:r>
      <w:r w:rsidR="00C007A9">
        <w:t>Sollte dies künftig der Fall sein, erfolgt eine gesonderte Information durch den Vereinszirkel.</w:t>
      </w:r>
    </w:p>
    <w:p w:rsidR="00C007A9" w:rsidRDefault="00C007A9" w:rsidP="00D756C1"/>
    <w:p w:rsidR="00C007A9" w:rsidRPr="00C007A9" w:rsidRDefault="00C007A9" w:rsidP="00D756C1">
      <w:pPr>
        <w:rPr>
          <w:u w:val="single"/>
        </w:rPr>
      </w:pPr>
      <w:r w:rsidRPr="00C007A9">
        <w:rPr>
          <w:u w:val="single"/>
        </w:rPr>
        <w:t>4. Sachstand Bürgerhaus / Kita</w:t>
      </w:r>
    </w:p>
    <w:p w:rsidR="00C007A9" w:rsidRDefault="00C007A9" w:rsidP="00D756C1"/>
    <w:p w:rsidR="00C007A9" w:rsidRDefault="00C007A9" w:rsidP="00D756C1">
      <w:r>
        <w:t xml:space="preserve">In der Vergangenheit wurde </w:t>
      </w:r>
      <w:r w:rsidR="00056740">
        <w:t xml:space="preserve">im Vereinszirkel </w:t>
      </w:r>
      <w:r>
        <w:t xml:space="preserve">berichtet, dass der Kindergarten einen erhöhten Raumbedarf hat. Daher stellte sich die Frage, ob der zusätzliche Platzbedarf des Kindergartens durch eine Umnutzung der Bürgerhausräumlichkeiten gedeckt wird oder ob die Kita neue Räumlichkeiten </w:t>
      </w:r>
      <w:r w:rsidR="00056740">
        <w:t>an einem</w:t>
      </w:r>
      <w:r>
        <w:t xml:space="preserve"> </w:t>
      </w:r>
      <w:r w:rsidR="00056740">
        <w:t xml:space="preserve">anderen Standort erhalten soll. </w:t>
      </w:r>
      <w:r>
        <w:t xml:space="preserve">Der Gemeinderat </w:t>
      </w:r>
      <w:r w:rsidR="00056740">
        <w:t>hat dazu zwischenzeitlich eine Entscheidung getroffen. Das Bürgerhaus bleibt am alten Standort und kann weiterhin von den Vereinen in der gewohnten Form genutzt werden. Der Kindergarten wird an anderer Stelle (wahrscheinlich neben dem neuen Gerätehaus) neu errichtet.</w:t>
      </w:r>
    </w:p>
    <w:p w:rsidR="00C007A9" w:rsidRDefault="00C007A9" w:rsidP="00D756C1"/>
    <w:p w:rsidR="00503F5C" w:rsidRPr="00EF51BB" w:rsidRDefault="00503F5C" w:rsidP="00D756C1">
      <w:pPr>
        <w:rPr>
          <w:u w:val="single"/>
        </w:rPr>
      </w:pPr>
      <w:r w:rsidRPr="00EF51BB">
        <w:rPr>
          <w:u w:val="single"/>
        </w:rPr>
        <w:t>5. Internetauftritt der Vereine</w:t>
      </w:r>
    </w:p>
    <w:p w:rsidR="00503F5C" w:rsidRDefault="00503F5C" w:rsidP="00D756C1"/>
    <w:p w:rsidR="00FF28FF" w:rsidRDefault="004F0530" w:rsidP="00D756C1">
      <w:r>
        <w:t>Dem</w:t>
      </w:r>
      <w:r w:rsidR="00FF28FF">
        <w:t xml:space="preserve"> Internetauftritt der Vereine auf der Homepage der Ortsgemeinde </w:t>
      </w:r>
      <w:r>
        <w:t>sind einige Vereine abhanden gekommen. Die Theatergruppe Fantasie, der Tennisclub und der Verkehrs- und Verschönerungs</w:t>
      </w:r>
      <w:r w:rsidR="00E13254">
        <w:t>-</w:t>
      </w:r>
      <w:r>
        <w:t xml:space="preserve">verein werden nicht mehr angezeigt. Die Webmaster </w:t>
      </w:r>
      <w:r w:rsidR="00C8254A">
        <w:t xml:space="preserve">der Ortsgemeinde </w:t>
      </w:r>
      <w:r>
        <w:t xml:space="preserve">werden gebeten, die </w:t>
      </w:r>
      <w:r w:rsidR="00C8254A">
        <w:t xml:space="preserve">bisherigen </w:t>
      </w:r>
      <w:r>
        <w:t>Vereins</w:t>
      </w:r>
      <w:r w:rsidR="00E13254">
        <w:t>präsentationen dieser Ortsvereine wieder herzustellen.</w:t>
      </w:r>
    </w:p>
    <w:p w:rsidR="00E13254" w:rsidRDefault="00E13254" w:rsidP="00D756C1"/>
    <w:p w:rsidR="00FF28FF" w:rsidRDefault="00FF28FF" w:rsidP="00D756C1">
      <w:r>
        <w:t>E</w:t>
      </w:r>
      <w:r w:rsidR="00E13254">
        <w:t>ine Optimierungsmöglichkeit ha</w:t>
      </w:r>
      <w:r>
        <w:t>t</w:t>
      </w:r>
      <w:r w:rsidR="004D3D05">
        <w:t>te</w:t>
      </w:r>
      <w:r>
        <w:t xml:space="preserve"> der Vereinszirkel bei der Vereinheitlichung der </w:t>
      </w:r>
      <w:r w:rsidR="00EF51BB">
        <w:t>Rubrik „Vereine“</w:t>
      </w:r>
      <w:r w:rsidR="00E13254">
        <w:t xml:space="preserve"> gesehen</w:t>
      </w:r>
      <w:r w:rsidR="00EF51BB">
        <w:t xml:space="preserve">. </w:t>
      </w:r>
      <w:r w:rsidR="00E13254">
        <w:t>Es wurde vereinbart, dass d</w:t>
      </w:r>
      <w:r w:rsidR="00EF51BB">
        <w:t xml:space="preserve">ort </w:t>
      </w:r>
      <w:r w:rsidR="00E13254">
        <w:t>i</w:t>
      </w:r>
      <w:r w:rsidR="00EF51BB">
        <w:t>m Sinne eines einheitlichen Erscheinungsbi</w:t>
      </w:r>
      <w:r w:rsidR="00E13254">
        <w:t>lds möglichst durchgängig Symbole/Vereinslogos (</w:t>
      </w:r>
      <w:r w:rsidR="00EF51BB">
        <w:t>z. B. die Gründungsmark bei der KG oder die gekreuzten Händ</w:t>
      </w:r>
      <w:r w:rsidR="00E13254">
        <w:t>e beim JGV) verwendet werden</w:t>
      </w:r>
      <w:r w:rsidR="00E13254" w:rsidRPr="00E13254">
        <w:t xml:space="preserve"> </w:t>
      </w:r>
      <w:r w:rsidR="00E13254">
        <w:t>soll</w:t>
      </w:r>
      <w:r w:rsidR="00E13254">
        <w:t>en</w:t>
      </w:r>
      <w:r w:rsidR="00EF51BB">
        <w:t>.</w:t>
      </w:r>
      <w:r w:rsidR="00E13254">
        <w:t xml:space="preserve"> Bei einem Teil der Vereine sind bereits entsprechende Vereinslogos vorhanden (AWO, Fanfarenzug, Feuerwehr, Förderverein Kita, Möhnen und Tambourcorps). Bei den anderen Vereinen (Backesbürger, Belcanto, DaLe, JGV, kfd, KG, Kirchenchor, Quartettverein, Rentnergilde, Rööpe Kicker, Sportclub, </w:t>
      </w:r>
      <w:r w:rsidR="005D1D61">
        <w:t>St. Hubertus Schützen, Theatergruppe Fantasie, Tennisclub und VVD)</w:t>
      </w:r>
      <w:r w:rsidR="00E13254">
        <w:t xml:space="preserve"> gestaltete sich die Suche nach p</w:t>
      </w:r>
      <w:r w:rsidR="005D1D61">
        <w:t xml:space="preserve">assenden Symbolen/Logos schwierig. </w:t>
      </w:r>
      <w:r w:rsidR="004D3D05">
        <w:t xml:space="preserve">Vor diesem Hintergrund </w:t>
      </w:r>
      <w:r w:rsidR="004D3D05">
        <w:t>werden</w:t>
      </w:r>
      <w:r w:rsidR="004D3D05">
        <w:t xml:space="preserve"> d</w:t>
      </w:r>
      <w:r w:rsidR="005D1D61">
        <w:t>iese Gruppierungen um Zusendung von geeignetem Bildmaterial gebeten.</w:t>
      </w:r>
    </w:p>
    <w:p w:rsidR="005D1D61" w:rsidRDefault="005D1D61" w:rsidP="00D756C1"/>
    <w:p w:rsidR="005D1D61" w:rsidRDefault="005D1D61" w:rsidP="00D756C1">
      <w:r>
        <w:t xml:space="preserve">Zudem sind </w:t>
      </w:r>
      <w:r w:rsidR="004D3D05">
        <w:t>in</w:t>
      </w:r>
      <w:r>
        <w:t xml:space="preserve"> der Rubrik „Vereine“ noch Hinweise zur Sternsingeraktion, </w:t>
      </w:r>
      <w:r w:rsidR="00C8254A">
        <w:t xml:space="preserve">zu </w:t>
      </w:r>
      <w:r>
        <w:t xml:space="preserve">Nikolaus und </w:t>
      </w:r>
      <w:r w:rsidR="00C8254A">
        <w:t>zum Saisonauftakt des SCD eingestellt. Diese sind inzwischen veraltet und gehören nicht zur Präsentation der Vereine (eher in eine Unterkategorie „Neues aus den Vereinen“). Vor diesem Hintergrund werden die Webmaster gebeten, die Inhalte zu löschen.</w:t>
      </w:r>
    </w:p>
    <w:p w:rsidR="00EF51BB" w:rsidRDefault="00EF51BB" w:rsidP="00D756C1"/>
    <w:p w:rsidR="00EF51BB" w:rsidRPr="00EF51BB" w:rsidRDefault="00C8254A" w:rsidP="00D756C1">
      <w:pPr>
        <w:rPr>
          <w:u w:val="single"/>
        </w:rPr>
      </w:pPr>
      <w:r>
        <w:rPr>
          <w:u w:val="single"/>
        </w:rPr>
        <w:t>6. Aufrufe und Einladungen</w:t>
      </w:r>
    </w:p>
    <w:p w:rsidR="00EF51BB" w:rsidRDefault="00EF51BB" w:rsidP="00D756C1"/>
    <w:p w:rsidR="00C8254A" w:rsidRDefault="00C8254A" w:rsidP="00C8254A">
      <w:pPr>
        <w:pStyle w:val="Listenabsatz"/>
        <w:numPr>
          <w:ilvl w:val="0"/>
          <w:numId w:val="33"/>
        </w:numPr>
      </w:pPr>
      <w:r>
        <w:t xml:space="preserve">Aufruf der Verbandsgemeinde </w:t>
      </w:r>
    </w:p>
    <w:p w:rsidR="00C8254A" w:rsidRDefault="00C8254A" w:rsidP="00C8254A"/>
    <w:p w:rsidR="00EA47D8" w:rsidRDefault="00EA47D8" w:rsidP="00C8254A">
      <w:r>
        <w:t>Die Verbandsgemeinde hatte zur</w:t>
      </w:r>
      <w:r w:rsidR="00C8254A">
        <w:t xml:space="preserve"> Unterstützung der Ukraine-</w:t>
      </w:r>
      <w:r>
        <w:t>Flüchtlinge aufgerufen</w:t>
      </w:r>
      <w:r w:rsidR="00BF42ED">
        <w:t xml:space="preserve">. </w:t>
      </w:r>
      <w:r>
        <w:t>Die entsprechende Anfrage wurde durch den Unterzeichner bereits an die Vereine weitergesteuert. In der Versammlung wurde darauf noch einmal hingewiesen.</w:t>
      </w:r>
    </w:p>
    <w:p w:rsidR="00C8254A" w:rsidRDefault="00C8254A" w:rsidP="00C8254A"/>
    <w:p w:rsidR="004D3D05" w:rsidRDefault="004D3D05" w:rsidP="00C8254A"/>
    <w:p w:rsidR="004D3D05" w:rsidRDefault="004D3D05" w:rsidP="00C8254A"/>
    <w:p w:rsidR="00C8254A" w:rsidRDefault="00C8254A" w:rsidP="00C8254A">
      <w:pPr>
        <w:pStyle w:val="Listenabsatz"/>
        <w:numPr>
          <w:ilvl w:val="0"/>
          <w:numId w:val="33"/>
        </w:numPr>
      </w:pPr>
      <w:r>
        <w:t>Einladung Auftaktveranstaltung „Smarte Region Linz“</w:t>
      </w:r>
    </w:p>
    <w:p w:rsidR="00C8254A" w:rsidRDefault="00C8254A" w:rsidP="00C8254A"/>
    <w:p w:rsidR="00C8254A" w:rsidRDefault="00EA47D8" w:rsidP="00005B84">
      <w:r>
        <w:t>Den Vere</w:t>
      </w:r>
      <w:r w:rsidR="004D3D05">
        <w:t>inszirkel hat eine Einladung von dem</w:t>
      </w:r>
      <w:r>
        <w:t xml:space="preserve"> Verbandsgemeindebürgermeister und dem Bürgermeister der Stadt Linz zur Auftaktveranstaltung „</w:t>
      </w:r>
      <w:r>
        <w:t>Smarte Region Linz“</w:t>
      </w:r>
      <w:r>
        <w:t xml:space="preserve"> erreicht.</w:t>
      </w:r>
      <w:r w:rsidR="00005B84">
        <w:t xml:space="preserve"> Diese findet am 12.05.2022 um 18.00 Uhr </w:t>
      </w:r>
      <w:r w:rsidR="004D3D05">
        <w:t xml:space="preserve">in Präsenz </w:t>
      </w:r>
      <w:r w:rsidR="00005B84">
        <w:t>in der Stadthalle Linz und als Livestream statt und soll über die die Mitgestaltungsmöglichkeiten der Digitalisierung informieren. Dafür stehen über einen Zeitraum von fünf Jahren Fördergelder zur Verfügung. Für die Teilnahme ist eine Anmeldung erforderlich. Näheres kann der Anlage entnommen werden.</w:t>
      </w:r>
    </w:p>
    <w:p w:rsidR="00EA47D8" w:rsidRDefault="00EA47D8" w:rsidP="00C8254A"/>
    <w:p w:rsidR="00BF42ED" w:rsidRDefault="00C8254A" w:rsidP="00C8254A">
      <w:pPr>
        <w:pStyle w:val="Listenabsatz"/>
        <w:numPr>
          <w:ilvl w:val="0"/>
          <w:numId w:val="33"/>
        </w:numPr>
      </w:pPr>
      <w:r>
        <w:t>Partnerprogramm der Deutschen Glasfaser</w:t>
      </w:r>
    </w:p>
    <w:p w:rsidR="00C8254A" w:rsidRDefault="00C8254A" w:rsidP="00C8254A"/>
    <w:p w:rsidR="00005B84" w:rsidRDefault="00005B84" w:rsidP="00C8254A">
      <w:r>
        <w:t xml:space="preserve">Die Verbandsgemeinde Linz hat eine Vereinbarung mit der „Deutschen Glasfaser“ geschlossen, mit dem Ziel, die Region flächendeckend mit Glasfaser zu versorgen. Im Rahmen dieses Vorhabens gibt es auch ein Partnerprogramm für Vereine. Vereine können ein Werbebanner der </w:t>
      </w:r>
      <w:r>
        <w:t>„Deutschen Glasfaser“</w:t>
      </w:r>
      <w:r>
        <w:t xml:space="preserve"> auf ihrer Internetseite verlinken. Werden darüber Verträge mit der </w:t>
      </w:r>
      <w:r>
        <w:t>„Deutschen Glasfaser“</w:t>
      </w:r>
      <w:r>
        <w:t xml:space="preserve"> abgeschlossen, erhält der Verein eine Provission – abhängig von der Art des Vertrags – von bis zu 60,- oder 120,- €.</w:t>
      </w:r>
      <w:r w:rsidR="00E8696C">
        <w:t xml:space="preserve"> Interessierte Vereine können sind über den Link</w:t>
      </w:r>
      <w:r w:rsidR="00E8696C">
        <w:t xml:space="preserve"> </w:t>
      </w:r>
      <w:hyperlink r:id="rId7" w:history="1">
        <w:r w:rsidR="00E8696C">
          <w:rPr>
            <w:rStyle w:val="Hyperlink"/>
          </w:rPr>
          <w:t>https://www.deutsche-glasfaser.de/partnerprogramm/</w:t>
        </w:r>
      </w:hyperlink>
      <w:r w:rsidR="00E8696C">
        <w:t xml:space="preserve"> über das Angebot informieren.</w:t>
      </w:r>
    </w:p>
    <w:p w:rsidR="00EF51BB" w:rsidRDefault="00EF51BB" w:rsidP="005A6E06"/>
    <w:p w:rsidR="00097403" w:rsidRDefault="00E8696C">
      <w:pPr>
        <w:jc w:val="both"/>
        <w:rPr>
          <w:u w:val="single"/>
        </w:rPr>
      </w:pPr>
      <w:r>
        <w:rPr>
          <w:u w:val="single"/>
        </w:rPr>
        <w:t>7</w:t>
      </w:r>
      <w:r w:rsidR="000310FD">
        <w:rPr>
          <w:u w:val="single"/>
        </w:rPr>
        <w:t>. Diskussion über Vereinsveranstaltungen</w:t>
      </w:r>
    </w:p>
    <w:p w:rsidR="00097403" w:rsidRDefault="00097403">
      <w:pPr>
        <w:jc w:val="both"/>
      </w:pPr>
    </w:p>
    <w:p w:rsidR="00EF68EC" w:rsidRDefault="00E8696C" w:rsidP="008103B3">
      <w:pPr>
        <w:jc w:val="both"/>
      </w:pPr>
      <w:r>
        <w:t>Seit der letzten Vereinszirkelsitzung fand nur die Aufführung der Theatergruppe Fantasie statt</w:t>
      </w:r>
      <w:r w:rsidR="00EF68EC">
        <w:t>.</w:t>
      </w:r>
      <w:r>
        <w:t xml:space="preserve"> Da Vertreter der Theatergruppe nicht anwesend waren, wurde die Diskussion der Veranstaltung auf die nächste Sitzung vertagt.</w:t>
      </w:r>
    </w:p>
    <w:p w:rsidR="008103B3" w:rsidRDefault="006B574C" w:rsidP="008103B3">
      <w:pPr>
        <w:jc w:val="both"/>
      </w:pPr>
      <w:r>
        <w:tab/>
      </w:r>
      <w:r>
        <w:tab/>
      </w:r>
      <w:r w:rsidR="00EB6D05">
        <w:t xml:space="preserve"> </w:t>
      </w:r>
    </w:p>
    <w:p w:rsidR="00097403" w:rsidRDefault="00EF68EC">
      <w:pPr>
        <w:jc w:val="both"/>
        <w:rPr>
          <w:u w:val="single"/>
        </w:rPr>
      </w:pPr>
      <w:r>
        <w:rPr>
          <w:u w:val="single"/>
        </w:rPr>
        <w:t>9</w:t>
      </w:r>
      <w:r w:rsidR="000310FD">
        <w:rPr>
          <w:u w:val="single"/>
        </w:rPr>
        <w:t>. Sonstiges</w:t>
      </w:r>
    </w:p>
    <w:p w:rsidR="00097403" w:rsidRDefault="00097403">
      <w:pPr>
        <w:jc w:val="both"/>
        <w:rPr>
          <w:sz w:val="10"/>
          <w:szCs w:val="10"/>
        </w:rPr>
      </w:pPr>
    </w:p>
    <w:p w:rsidR="000946B2" w:rsidRDefault="000946B2" w:rsidP="00394068"/>
    <w:p w:rsidR="00FF5172" w:rsidRDefault="00FF5172" w:rsidP="00E8696C">
      <w:r w:rsidRPr="00FF5172">
        <w:t xml:space="preserve">nächste Sitzung: </w:t>
      </w:r>
    </w:p>
    <w:p w:rsidR="00097403" w:rsidRDefault="000946B2" w:rsidP="00545CED">
      <w:r>
        <w:t>2</w:t>
      </w:r>
      <w:r w:rsidR="00E8696C">
        <w:t>5.08</w:t>
      </w:r>
      <w:r w:rsidR="00854D06">
        <w:t>.</w:t>
      </w:r>
      <w:r>
        <w:t>2022</w:t>
      </w:r>
      <w:r w:rsidR="000310FD">
        <w:t xml:space="preserve"> </w:t>
      </w:r>
      <w:r w:rsidR="00E8696C">
        <w:t xml:space="preserve">möglichst wieder </w:t>
      </w:r>
      <w:r w:rsidR="000310FD">
        <w:t>im Schulungsraum des neuen Fe</w:t>
      </w:r>
      <w:r w:rsidR="00CA3638">
        <w:t>uerwehr-Gerätehauses</w:t>
      </w:r>
    </w:p>
    <w:p w:rsidR="00097403" w:rsidRDefault="00097403" w:rsidP="00545CED"/>
    <w:p w:rsidR="00CA3638" w:rsidRDefault="00CA3638">
      <w:pPr>
        <w:jc w:val="both"/>
      </w:pPr>
    </w:p>
    <w:p w:rsidR="00A13E2B" w:rsidRDefault="00A13E2B">
      <w:pPr>
        <w:jc w:val="both"/>
      </w:pPr>
    </w:p>
    <w:p w:rsidR="00097403" w:rsidRDefault="001A6A05">
      <w:r>
        <w:t xml:space="preserve">Frank </w:t>
      </w:r>
      <w:r w:rsidR="000310FD">
        <w:t>Schwarz</w:t>
      </w:r>
    </w:p>
    <w:p w:rsidR="00097403" w:rsidRDefault="000310FD">
      <w:r>
        <w:t>(Versammlungsleiter)</w:t>
      </w:r>
    </w:p>
    <w:sectPr w:rsidR="0009740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2B3" w:rsidRDefault="00E412B3">
      <w:r>
        <w:separator/>
      </w:r>
    </w:p>
  </w:endnote>
  <w:endnote w:type="continuationSeparator" w:id="0">
    <w:p w:rsidR="00E412B3" w:rsidRDefault="00E4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2B3" w:rsidRDefault="00E412B3">
      <w:r>
        <w:rPr>
          <w:color w:val="000000"/>
        </w:rPr>
        <w:separator/>
      </w:r>
    </w:p>
  </w:footnote>
  <w:footnote w:type="continuationSeparator" w:id="0">
    <w:p w:rsidR="00E412B3" w:rsidRDefault="00E41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1AB"/>
    <w:multiLevelType w:val="hybridMultilevel"/>
    <w:tmpl w:val="2356FE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5985A39"/>
    <w:multiLevelType w:val="hybridMultilevel"/>
    <w:tmpl w:val="E6F004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59C43E0"/>
    <w:multiLevelType w:val="multilevel"/>
    <w:tmpl w:val="4D02C9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8966AB0"/>
    <w:multiLevelType w:val="hybridMultilevel"/>
    <w:tmpl w:val="6CD4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3F7E33"/>
    <w:multiLevelType w:val="hybridMultilevel"/>
    <w:tmpl w:val="C928A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D92020"/>
    <w:multiLevelType w:val="hybridMultilevel"/>
    <w:tmpl w:val="49F81F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1BB31D4"/>
    <w:multiLevelType w:val="hybridMultilevel"/>
    <w:tmpl w:val="9B06C57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2537EE4"/>
    <w:multiLevelType w:val="hybridMultilevel"/>
    <w:tmpl w:val="95AEDE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424F43"/>
    <w:multiLevelType w:val="hybridMultilevel"/>
    <w:tmpl w:val="0706B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AD327D"/>
    <w:multiLevelType w:val="hybridMultilevel"/>
    <w:tmpl w:val="10D8A35A"/>
    <w:lvl w:ilvl="0" w:tplc="64E8878A">
      <w:start w:val="1"/>
      <w:numFmt w:val="decimal"/>
      <w:lvlText w:val="%1."/>
      <w:lvlJc w:val="left"/>
      <w:pPr>
        <w:ind w:left="720" w:hanging="360"/>
      </w:pPr>
      <w:rPr>
        <w:rFonts w:ascii="Times New Roman" w:eastAsia="Arial Unicode MS" w:hAnsi="Times New Roman"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4B48DB"/>
    <w:multiLevelType w:val="hybridMultilevel"/>
    <w:tmpl w:val="61405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47270A"/>
    <w:multiLevelType w:val="hybridMultilevel"/>
    <w:tmpl w:val="D7AEA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6115C3"/>
    <w:multiLevelType w:val="hybridMultilevel"/>
    <w:tmpl w:val="374A5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FD3D3E"/>
    <w:multiLevelType w:val="hybridMultilevel"/>
    <w:tmpl w:val="56E63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812621"/>
    <w:multiLevelType w:val="hybridMultilevel"/>
    <w:tmpl w:val="B9FC9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4F0309"/>
    <w:multiLevelType w:val="hybridMultilevel"/>
    <w:tmpl w:val="1D36EC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356E2A"/>
    <w:multiLevelType w:val="hybridMultilevel"/>
    <w:tmpl w:val="BDBA0AA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04E2434"/>
    <w:multiLevelType w:val="hybridMultilevel"/>
    <w:tmpl w:val="240429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B554C6"/>
    <w:multiLevelType w:val="hybridMultilevel"/>
    <w:tmpl w:val="E38067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7623B38"/>
    <w:multiLevelType w:val="hybridMultilevel"/>
    <w:tmpl w:val="87B0DD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7636C63"/>
    <w:multiLevelType w:val="hybridMultilevel"/>
    <w:tmpl w:val="B27268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A2E0FDD"/>
    <w:multiLevelType w:val="hybridMultilevel"/>
    <w:tmpl w:val="732CE1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A391EA6"/>
    <w:multiLevelType w:val="hybridMultilevel"/>
    <w:tmpl w:val="9FA067E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2A133B3"/>
    <w:multiLevelType w:val="hybridMultilevel"/>
    <w:tmpl w:val="E28A73E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C86093"/>
    <w:multiLevelType w:val="hybridMultilevel"/>
    <w:tmpl w:val="935EF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FA4F13"/>
    <w:multiLevelType w:val="hybridMultilevel"/>
    <w:tmpl w:val="C980C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697CD9"/>
    <w:multiLevelType w:val="hybridMultilevel"/>
    <w:tmpl w:val="DDA458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50F3B01"/>
    <w:multiLevelType w:val="hybridMultilevel"/>
    <w:tmpl w:val="C344A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B4871E0"/>
    <w:multiLevelType w:val="hybridMultilevel"/>
    <w:tmpl w:val="F5C401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EFF76EB"/>
    <w:multiLevelType w:val="hybridMultilevel"/>
    <w:tmpl w:val="D778C4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2B13556"/>
    <w:multiLevelType w:val="hybridMultilevel"/>
    <w:tmpl w:val="729C48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8F812E6"/>
    <w:multiLevelType w:val="hybridMultilevel"/>
    <w:tmpl w:val="4852CB24"/>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B3574F5"/>
    <w:multiLevelType w:val="hybridMultilevel"/>
    <w:tmpl w:val="78CCB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9"/>
  </w:num>
  <w:num w:numId="4">
    <w:abstractNumId w:val="23"/>
  </w:num>
  <w:num w:numId="5">
    <w:abstractNumId w:val="24"/>
  </w:num>
  <w:num w:numId="6">
    <w:abstractNumId w:val="31"/>
  </w:num>
  <w:num w:numId="7">
    <w:abstractNumId w:val="12"/>
  </w:num>
  <w:num w:numId="8">
    <w:abstractNumId w:val="10"/>
  </w:num>
  <w:num w:numId="9">
    <w:abstractNumId w:val="17"/>
  </w:num>
  <w:num w:numId="10">
    <w:abstractNumId w:val="3"/>
  </w:num>
  <w:num w:numId="11">
    <w:abstractNumId w:val="29"/>
  </w:num>
  <w:num w:numId="12">
    <w:abstractNumId w:val="22"/>
  </w:num>
  <w:num w:numId="13">
    <w:abstractNumId w:val="13"/>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7"/>
  </w:num>
  <w:num w:numId="17">
    <w:abstractNumId w:val="32"/>
  </w:num>
  <w:num w:numId="18">
    <w:abstractNumId w:val="1"/>
  </w:num>
  <w:num w:numId="19">
    <w:abstractNumId w:val="5"/>
  </w:num>
  <w:num w:numId="20">
    <w:abstractNumId w:val="6"/>
  </w:num>
  <w:num w:numId="21">
    <w:abstractNumId w:val="18"/>
  </w:num>
  <w:num w:numId="22">
    <w:abstractNumId w:val="4"/>
  </w:num>
  <w:num w:numId="23">
    <w:abstractNumId w:val="11"/>
  </w:num>
  <w:num w:numId="24">
    <w:abstractNumId w:val="25"/>
  </w:num>
  <w:num w:numId="25">
    <w:abstractNumId w:val="9"/>
  </w:num>
  <w:num w:numId="26">
    <w:abstractNumId w:val="28"/>
  </w:num>
  <w:num w:numId="27">
    <w:abstractNumId w:val="26"/>
  </w:num>
  <w:num w:numId="28">
    <w:abstractNumId w:val="20"/>
  </w:num>
  <w:num w:numId="29">
    <w:abstractNumId w:val="15"/>
  </w:num>
  <w:num w:numId="30">
    <w:abstractNumId w:val="7"/>
  </w:num>
  <w:num w:numId="31">
    <w:abstractNumId w:val="21"/>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3"/>
    <w:rsid w:val="00005907"/>
    <w:rsid w:val="00005B84"/>
    <w:rsid w:val="000171BF"/>
    <w:rsid w:val="000201D1"/>
    <w:rsid w:val="000310FD"/>
    <w:rsid w:val="0003466C"/>
    <w:rsid w:val="00034A57"/>
    <w:rsid w:val="00047F2B"/>
    <w:rsid w:val="00056740"/>
    <w:rsid w:val="0006781D"/>
    <w:rsid w:val="000946B2"/>
    <w:rsid w:val="00097403"/>
    <w:rsid w:val="000A07B7"/>
    <w:rsid w:val="000A1B97"/>
    <w:rsid w:val="000A503A"/>
    <w:rsid w:val="000B52C5"/>
    <w:rsid w:val="000D7083"/>
    <w:rsid w:val="000D728F"/>
    <w:rsid w:val="000F04C1"/>
    <w:rsid w:val="000F52BF"/>
    <w:rsid w:val="0010487D"/>
    <w:rsid w:val="001051ED"/>
    <w:rsid w:val="00115077"/>
    <w:rsid w:val="001159D6"/>
    <w:rsid w:val="0012133C"/>
    <w:rsid w:val="001274B9"/>
    <w:rsid w:val="00167C5B"/>
    <w:rsid w:val="00182A14"/>
    <w:rsid w:val="001A6A05"/>
    <w:rsid w:val="001B239F"/>
    <w:rsid w:val="001E3931"/>
    <w:rsid w:val="002156EB"/>
    <w:rsid w:val="00224365"/>
    <w:rsid w:val="00257E02"/>
    <w:rsid w:val="00276F41"/>
    <w:rsid w:val="002C3F9E"/>
    <w:rsid w:val="002D38A5"/>
    <w:rsid w:val="002F0C68"/>
    <w:rsid w:val="0034244E"/>
    <w:rsid w:val="00394068"/>
    <w:rsid w:val="003D1A97"/>
    <w:rsid w:val="003E162D"/>
    <w:rsid w:val="00420343"/>
    <w:rsid w:val="00423F31"/>
    <w:rsid w:val="004703D6"/>
    <w:rsid w:val="0049173D"/>
    <w:rsid w:val="004A3938"/>
    <w:rsid w:val="004C642D"/>
    <w:rsid w:val="004D3D05"/>
    <w:rsid w:val="004D6D13"/>
    <w:rsid w:val="004E28D5"/>
    <w:rsid w:val="004E737C"/>
    <w:rsid w:val="004F0530"/>
    <w:rsid w:val="00501612"/>
    <w:rsid w:val="00503F5C"/>
    <w:rsid w:val="0051006D"/>
    <w:rsid w:val="00517A24"/>
    <w:rsid w:val="00545CED"/>
    <w:rsid w:val="005464DE"/>
    <w:rsid w:val="00564DD4"/>
    <w:rsid w:val="00575B56"/>
    <w:rsid w:val="005837C4"/>
    <w:rsid w:val="00592766"/>
    <w:rsid w:val="00595D30"/>
    <w:rsid w:val="005A23E5"/>
    <w:rsid w:val="005A6E06"/>
    <w:rsid w:val="005A706F"/>
    <w:rsid w:val="005C1D2F"/>
    <w:rsid w:val="005C66A5"/>
    <w:rsid w:val="005D0317"/>
    <w:rsid w:val="005D1D61"/>
    <w:rsid w:val="005E0D6B"/>
    <w:rsid w:val="005F07EB"/>
    <w:rsid w:val="005F3566"/>
    <w:rsid w:val="005F4E24"/>
    <w:rsid w:val="00643BBF"/>
    <w:rsid w:val="00665513"/>
    <w:rsid w:val="00673530"/>
    <w:rsid w:val="00675359"/>
    <w:rsid w:val="00681617"/>
    <w:rsid w:val="00684D6F"/>
    <w:rsid w:val="006B3FAE"/>
    <w:rsid w:val="006B574C"/>
    <w:rsid w:val="006C7C5D"/>
    <w:rsid w:val="006D44AB"/>
    <w:rsid w:val="006D57E5"/>
    <w:rsid w:val="006F36CC"/>
    <w:rsid w:val="006F39D7"/>
    <w:rsid w:val="00705265"/>
    <w:rsid w:val="007137B7"/>
    <w:rsid w:val="00716CD9"/>
    <w:rsid w:val="00723FD7"/>
    <w:rsid w:val="00733C6B"/>
    <w:rsid w:val="00774710"/>
    <w:rsid w:val="007879A7"/>
    <w:rsid w:val="00787C3C"/>
    <w:rsid w:val="007A0B67"/>
    <w:rsid w:val="007A5C71"/>
    <w:rsid w:val="007C41B1"/>
    <w:rsid w:val="007D20C7"/>
    <w:rsid w:val="00801B7F"/>
    <w:rsid w:val="00805589"/>
    <w:rsid w:val="008103B3"/>
    <w:rsid w:val="00817D19"/>
    <w:rsid w:val="00831707"/>
    <w:rsid w:val="00841095"/>
    <w:rsid w:val="008440D1"/>
    <w:rsid w:val="00846E74"/>
    <w:rsid w:val="00851212"/>
    <w:rsid w:val="00854D06"/>
    <w:rsid w:val="00855776"/>
    <w:rsid w:val="008575F8"/>
    <w:rsid w:val="00875531"/>
    <w:rsid w:val="00881397"/>
    <w:rsid w:val="00883444"/>
    <w:rsid w:val="0089014D"/>
    <w:rsid w:val="008A758A"/>
    <w:rsid w:val="008C2C49"/>
    <w:rsid w:val="00901018"/>
    <w:rsid w:val="00926855"/>
    <w:rsid w:val="0093063E"/>
    <w:rsid w:val="009516C8"/>
    <w:rsid w:val="00966E69"/>
    <w:rsid w:val="009B022B"/>
    <w:rsid w:val="009B0ED2"/>
    <w:rsid w:val="009C24C3"/>
    <w:rsid w:val="00A13E2B"/>
    <w:rsid w:val="00A14815"/>
    <w:rsid w:val="00A36785"/>
    <w:rsid w:val="00A71133"/>
    <w:rsid w:val="00A95DB5"/>
    <w:rsid w:val="00AB1947"/>
    <w:rsid w:val="00AE0540"/>
    <w:rsid w:val="00AE5DA6"/>
    <w:rsid w:val="00B0358A"/>
    <w:rsid w:val="00B134E4"/>
    <w:rsid w:val="00B304A3"/>
    <w:rsid w:val="00B47E2F"/>
    <w:rsid w:val="00B96CE0"/>
    <w:rsid w:val="00BA3C53"/>
    <w:rsid w:val="00BC6D04"/>
    <w:rsid w:val="00BE1C7A"/>
    <w:rsid w:val="00BF0509"/>
    <w:rsid w:val="00BF2FC6"/>
    <w:rsid w:val="00BF42ED"/>
    <w:rsid w:val="00C007A9"/>
    <w:rsid w:val="00C206A9"/>
    <w:rsid w:val="00C26579"/>
    <w:rsid w:val="00C56B20"/>
    <w:rsid w:val="00C6257E"/>
    <w:rsid w:val="00C7473A"/>
    <w:rsid w:val="00C80C40"/>
    <w:rsid w:val="00C8254A"/>
    <w:rsid w:val="00C83694"/>
    <w:rsid w:val="00CA3638"/>
    <w:rsid w:val="00CF1050"/>
    <w:rsid w:val="00CF7CF6"/>
    <w:rsid w:val="00D22057"/>
    <w:rsid w:val="00D321D4"/>
    <w:rsid w:val="00D451B2"/>
    <w:rsid w:val="00D50408"/>
    <w:rsid w:val="00D5119B"/>
    <w:rsid w:val="00D561A8"/>
    <w:rsid w:val="00D56537"/>
    <w:rsid w:val="00D756C1"/>
    <w:rsid w:val="00D766A1"/>
    <w:rsid w:val="00D80885"/>
    <w:rsid w:val="00DA7FE5"/>
    <w:rsid w:val="00DD75D7"/>
    <w:rsid w:val="00DE17DC"/>
    <w:rsid w:val="00DF45C8"/>
    <w:rsid w:val="00DF7F6A"/>
    <w:rsid w:val="00E05AC9"/>
    <w:rsid w:val="00E13254"/>
    <w:rsid w:val="00E13D72"/>
    <w:rsid w:val="00E20929"/>
    <w:rsid w:val="00E262AE"/>
    <w:rsid w:val="00E412B3"/>
    <w:rsid w:val="00E4183E"/>
    <w:rsid w:val="00E418F8"/>
    <w:rsid w:val="00E56DFA"/>
    <w:rsid w:val="00E83AEB"/>
    <w:rsid w:val="00E85479"/>
    <w:rsid w:val="00E8696C"/>
    <w:rsid w:val="00E87EB7"/>
    <w:rsid w:val="00EA0D3F"/>
    <w:rsid w:val="00EA366C"/>
    <w:rsid w:val="00EA47D8"/>
    <w:rsid w:val="00EB6D05"/>
    <w:rsid w:val="00EB6E56"/>
    <w:rsid w:val="00EE4BE1"/>
    <w:rsid w:val="00EE4D53"/>
    <w:rsid w:val="00EF174B"/>
    <w:rsid w:val="00EF51BB"/>
    <w:rsid w:val="00EF68EC"/>
    <w:rsid w:val="00F13E05"/>
    <w:rsid w:val="00F16E35"/>
    <w:rsid w:val="00F271FF"/>
    <w:rsid w:val="00F32B98"/>
    <w:rsid w:val="00F351FF"/>
    <w:rsid w:val="00FC05F5"/>
    <w:rsid w:val="00FE1065"/>
    <w:rsid w:val="00FE2952"/>
    <w:rsid w:val="00FF28FF"/>
    <w:rsid w:val="00FF5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AC6A3-7AF8-4A96-A0AA-8011C505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paragraph" w:styleId="Listenabsatz">
    <w:name w:val="List Paragraph"/>
    <w:basedOn w:val="Standard"/>
    <w:uiPriority w:val="34"/>
    <w:qFormat/>
    <w:rsid w:val="00D451B2"/>
    <w:pPr>
      <w:ind w:left="720"/>
      <w:contextualSpacing/>
    </w:pPr>
    <w:rPr>
      <w:rFonts w:cs="Mangal"/>
      <w:szCs w:val="21"/>
    </w:rPr>
  </w:style>
  <w:style w:type="character" w:styleId="Hyperlink">
    <w:name w:val="Hyperlink"/>
    <w:basedOn w:val="Absatz-Standardschriftart"/>
    <w:uiPriority w:val="99"/>
    <w:unhideWhenUsed/>
    <w:rsid w:val="00E13D72"/>
    <w:rPr>
      <w:color w:val="0563C1" w:themeColor="hyperlink"/>
      <w:u w:val="single"/>
    </w:rPr>
  </w:style>
  <w:style w:type="character" w:styleId="Kommentarzeichen">
    <w:name w:val="annotation reference"/>
    <w:basedOn w:val="Absatz-Standardschriftart"/>
    <w:uiPriority w:val="99"/>
    <w:semiHidden/>
    <w:unhideWhenUsed/>
    <w:rsid w:val="00B134E4"/>
    <w:rPr>
      <w:sz w:val="16"/>
      <w:szCs w:val="16"/>
    </w:rPr>
  </w:style>
  <w:style w:type="paragraph" w:styleId="Kommentartext">
    <w:name w:val="annotation text"/>
    <w:basedOn w:val="Standard"/>
    <w:link w:val="KommentartextZchn"/>
    <w:uiPriority w:val="99"/>
    <w:semiHidden/>
    <w:unhideWhenUsed/>
    <w:rsid w:val="00B134E4"/>
    <w:rPr>
      <w:rFonts w:cs="Mangal"/>
      <w:sz w:val="20"/>
      <w:szCs w:val="18"/>
    </w:rPr>
  </w:style>
  <w:style w:type="character" w:customStyle="1" w:styleId="KommentartextZchn">
    <w:name w:val="Kommentartext Zchn"/>
    <w:basedOn w:val="Absatz-Standardschriftart"/>
    <w:link w:val="Kommentartext"/>
    <w:uiPriority w:val="99"/>
    <w:semiHidden/>
    <w:rsid w:val="00B134E4"/>
    <w:rPr>
      <w:rFonts w:cs="Mangal"/>
      <w:sz w:val="20"/>
      <w:szCs w:val="18"/>
    </w:rPr>
  </w:style>
  <w:style w:type="paragraph" w:styleId="Kommentarthema">
    <w:name w:val="annotation subject"/>
    <w:basedOn w:val="Kommentartext"/>
    <w:next w:val="Kommentartext"/>
    <w:link w:val="KommentarthemaZchn"/>
    <w:uiPriority w:val="99"/>
    <w:semiHidden/>
    <w:unhideWhenUsed/>
    <w:rsid w:val="00B134E4"/>
    <w:rPr>
      <w:b/>
      <w:bCs/>
    </w:rPr>
  </w:style>
  <w:style w:type="character" w:customStyle="1" w:styleId="KommentarthemaZchn">
    <w:name w:val="Kommentarthema Zchn"/>
    <w:basedOn w:val="KommentartextZchn"/>
    <w:link w:val="Kommentarthema"/>
    <w:uiPriority w:val="99"/>
    <w:semiHidden/>
    <w:rsid w:val="00B134E4"/>
    <w:rPr>
      <w:rFonts w:cs="Mangal"/>
      <w:b/>
      <w:bCs/>
      <w:sz w:val="20"/>
      <w:szCs w:val="18"/>
    </w:rPr>
  </w:style>
  <w:style w:type="paragraph" w:styleId="Sprechblasentext">
    <w:name w:val="Balloon Text"/>
    <w:basedOn w:val="Standard"/>
    <w:link w:val="SprechblasentextZchn"/>
    <w:uiPriority w:val="99"/>
    <w:semiHidden/>
    <w:unhideWhenUsed/>
    <w:rsid w:val="00B134E4"/>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134E4"/>
    <w:rPr>
      <w:rFonts w:ascii="Segoe UI" w:hAnsi="Segoe UI" w:cs="Mangal"/>
      <w:sz w:val="18"/>
      <w:szCs w:val="16"/>
    </w:rPr>
  </w:style>
  <w:style w:type="paragraph" w:styleId="Kopfzeile">
    <w:name w:val="header"/>
    <w:basedOn w:val="Standard"/>
    <w:link w:val="KopfzeileZchn"/>
    <w:uiPriority w:val="99"/>
    <w:unhideWhenUsed/>
    <w:rsid w:val="00D22057"/>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22057"/>
    <w:rPr>
      <w:rFonts w:cs="Mangal"/>
      <w:szCs w:val="21"/>
    </w:rPr>
  </w:style>
  <w:style w:type="paragraph" w:styleId="Fuzeile">
    <w:name w:val="footer"/>
    <w:basedOn w:val="Standard"/>
    <w:link w:val="FuzeileZchn"/>
    <w:uiPriority w:val="99"/>
    <w:unhideWhenUsed/>
    <w:rsid w:val="00D22057"/>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2205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utsche-glasfaser.de/partnerprogra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Lehrach</dc:creator>
  <cp:lastModifiedBy>KerstinL</cp:lastModifiedBy>
  <cp:revision>4</cp:revision>
  <cp:lastPrinted>2019-11-24T10:15:00Z</cp:lastPrinted>
  <dcterms:created xsi:type="dcterms:W3CDTF">2022-05-01T09:34:00Z</dcterms:created>
  <dcterms:modified xsi:type="dcterms:W3CDTF">2022-05-01T12:05:00Z</dcterms:modified>
</cp:coreProperties>
</file>